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06AE" w14:textId="77777777" w:rsidR="006E483C" w:rsidRPr="006E483C" w:rsidRDefault="006E483C" w:rsidP="006E483C">
      <w:pPr>
        <w:ind w:left="0"/>
        <w:jc w:val="right"/>
        <w:rPr>
          <w:noProof/>
          <w:sz w:val="20"/>
        </w:rPr>
      </w:pPr>
      <w:r w:rsidRPr="006E483C">
        <w:rPr>
          <w:noProof/>
          <w:sz w:val="20"/>
        </w:rPr>
        <w:fldChar w:fldCharType="begin"/>
      </w:r>
      <w:r w:rsidRPr="006E483C">
        <w:rPr>
          <w:noProof/>
          <w:sz w:val="20"/>
        </w:rPr>
        <w:instrText xml:space="preserve"> DATE \@ "MMMM d, yyyy" </w:instrText>
      </w:r>
      <w:r w:rsidRPr="006E483C">
        <w:rPr>
          <w:noProof/>
          <w:sz w:val="20"/>
        </w:rPr>
        <w:fldChar w:fldCharType="separate"/>
      </w:r>
      <w:r w:rsidR="00821F65">
        <w:rPr>
          <w:noProof/>
          <w:sz w:val="20"/>
        </w:rPr>
        <w:t>March 15, 2019</w:t>
      </w:r>
      <w:r w:rsidRPr="006E483C">
        <w:rPr>
          <w:noProof/>
          <w:sz w:val="20"/>
        </w:rPr>
        <w:fldChar w:fldCharType="end"/>
      </w:r>
    </w:p>
    <w:p w14:paraId="747E1CB2" w14:textId="77777777" w:rsidR="00F676F0" w:rsidRPr="006E483C" w:rsidRDefault="006E483C" w:rsidP="006E483C">
      <w:pPr>
        <w:ind w:left="0"/>
        <w:rPr>
          <w:rFonts w:ascii="Calibri Light" w:hAnsi="Calibri Light"/>
          <w:sz w:val="16"/>
        </w:rPr>
      </w:pPr>
      <w:r w:rsidRPr="006E483C">
        <w:rPr>
          <w:rFonts w:ascii="Calibri Light" w:hAnsi="Calibri Light" w:cs="Arial"/>
          <w:b/>
          <w:sz w:val="24"/>
          <w:szCs w:val="36"/>
        </w:rPr>
        <w:t>CONTINUING GUARANTY AND CERTIFICATE OF CONFORMANCE</w:t>
      </w:r>
      <w:r w:rsidR="00F676F0" w:rsidRPr="006E483C">
        <w:rPr>
          <w:rFonts w:ascii="Calibri Light" w:eastAsia="Times New Roman" w:hAnsi="Calibri Light"/>
          <w:b/>
          <w:spacing w:val="-10"/>
          <w:kern w:val="28"/>
          <w:sz w:val="24"/>
          <w:szCs w:val="56"/>
        </w:rPr>
        <w:t xml:space="preserve"> </w:t>
      </w:r>
    </w:p>
    <w:p w14:paraId="251FD08D" w14:textId="77777777" w:rsidR="00F676F0" w:rsidRPr="00A350E7" w:rsidRDefault="00F676F0" w:rsidP="00F676F0">
      <w:pPr>
        <w:rPr>
          <w:rFonts w:ascii="Calibri Light" w:hAnsi="Calibri Light"/>
        </w:rPr>
      </w:pPr>
    </w:p>
    <w:p w14:paraId="50907CAD" w14:textId="77777777" w:rsidR="006E483C" w:rsidRPr="006E483C" w:rsidRDefault="006E483C" w:rsidP="006E483C">
      <w:pPr>
        <w:ind w:left="0"/>
        <w:rPr>
          <w:rFonts w:ascii="Calibri" w:hAnsi="Calibri" w:cs="Arial"/>
          <w:sz w:val="20"/>
          <w:szCs w:val="20"/>
        </w:rPr>
      </w:pPr>
      <w:r w:rsidRPr="006E483C">
        <w:rPr>
          <w:rFonts w:ascii="Calibri" w:hAnsi="Calibri" w:cs="Arial"/>
          <w:sz w:val="20"/>
          <w:szCs w:val="20"/>
        </w:rPr>
        <w:t>FROM:</w:t>
      </w:r>
      <w:r w:rsidRPr="006E483C">
        <w:rPr>
          <w:rFonts w:ascii="Calibri" w:hAnsi="Calibri" w:cs="Arial"/>
          <w:sz w:val="20"/>
          <w:szCs w:val="20"/>
        </w:rPr>
        <w:tab/>
        <w:t>Barkman Honey, LLC (BH, LLC) (“Buyer”)</w:t>
      </w:r>
    </w:p>
    <w:p w14:paraId="520BCF50" w14:textId="77777777" w:rsidR="006E483C" w:rsidRPr="006E483C" w:rsidRDefault="006E483C" w:rsidP="006E483C">
      <w:pPr>
        <w:ind w:left="0"/>
        <w:rPr>
          <w:rFonts w:ascii="Calibri" w:hAnsi="Calibri" w:cs="Arial"/>
          <w:sz w:val="20"/>
          <w:szCs w:val="20"/>
        </w:rPr>
      </w:pPr>
    </w:p>
    <w:p w14:paraId="2A1D216E" w14:textId="48E0197B" w:rsidR="006E483C" w:rsidRPr="006E483C" w:rsidRDefault="006E483C" w:rsidP="006E483C">
      <w:pPr>
        <w:ind w:left="0"/>
        <w:rPr>
          <w:rFonts w:ascii="Calibri" w:hAnsi="Calibri" w:cs="Arial"/>
          <w:sz w:val="20"/>
          <w:szCs w:val="20"/>
        </w:rPr>
      </w:pPr>
      <w:r w:rsidRPr="006E483C">
        <w:rPr>
          <w:rFonts w:ascii="Calibri" w:hAnsi="Calibri" w:cs="Arial"/>
          <w:sz w:val="20"/>
          <w:szCs w:val="20"/>
        </w:rPr>
        <w:t>TO:</w:t>
      </w:r>
      <w:r w:rsidRPr="006E483C">
        <w:rPr>
          <w:rFonts w:ascii="Calibri" w:hAnsi="Calibri" w:cs="Arial"/>
          <w:sz w:val="20"/>
          <w:szCs w:val="20"/>
        </w:rPr>
        <w:tab/>
      </w:r>
      <w:r w:rsidRPr="006E483C">
        <w:rPr>
          <w:rFonts w:ascii="Calibri" w:hAnsi="Calibri"/>
          <w:sz w:val="20"/>
          <w:szCs w:val="20"/>
        </w:rPr>
        <w:fldChar w:fldCharType="begin">
          <w:ffData>
            <w:name w:val="Text1"/>
            <w:enabled/>
            <w:calcOnExit w:val="0"/>
            <w:textInput/>
          </w:ffData>
        </w:fldChar>
      </w:r>
      <w:bookmarkStart w:id="0" w:name="Text1"/>
      <w:r w:rsidRPr="006E483C">
        <w:rPr>
          <w:rFonts w:ascii="Calibri" w:hAnsi="Calibri"/>
          <w:sz w:val="20"/>
          <w:szCs w:val="20"/>
        </w:rPr>
        <w:instrText xml:space="preserve"> FORMTEXT </w:instrText>
      </w:r>
      <w:r w:rsidRPr="006E483C">
        <w:rPr>
          <w:rFonts w:ascii="Calibri" w:hAnsi="Calibri"/>
          <w:sz w:val="20"/>
          <w:szCs w:val="20"/>
        </w:rPr>
      </w:r>
      <w:r w:rsidRPr="006E483C">
        <w:rPr>
          <w:rFonts w:ascii="Calibri" w:hAnsi="Calibri"/>
          <w:sz w:val="20"/>
          <w:szCs w:val="20"/>
        </w:rPr>
        <w:fldChar w:fldCharType="separate"/>
      </w:r>
      <w:bookmarkStart w:id="1" w:name="_GoBack"/>
      <w:bookmarkEnd w:id="1"/>
      <w:r w:rsidR="00821F65">
        <w:rPr>
          <w:rFonts w:ascii="Calibri" w:hAnsi="Calibri"/>
          <w:sz w:val="20"/>
          <w:szCs w:val="20"/>
        </w:rPr>
        <w:t> </w:t>
      </w:r>
      <w:r w:rsidR="00821F65">
        <w:rPr>
          <w:rFonts w:ascii="Calibri" w:hAnsi="Calibri"/>
          <w:sz w:val="20"/>
          <w:szCs w:val="20"/>
        </w:rPr>
        <w:t> </w:t>
      </w:r>
      <w:r w:rsidR="00821F65">
        <w:rPr>
          <w:rFonts w:ascii="Calibri" w:hAnsi="Calibri"/>
          <w:sz w:val="20"/>
          <w:szCs w:val="20"/>
        </w:rPr>
        <w:t> </w:t>
      </w:r>
      <w:r w:rsidR="00821F65">
        <w:rPr>
          <w:rFonts w:ascii="Calibri" w:hAnsi="Calibri"/>
          <w:sz w:val="20"/>
          <w:szCs w:val="20"/>
        </w:rPr>
        <w:t> </w:t>
      </w:r>
      <w:r w:rsidR="00821F65">
        <w:rPr>
          <w:rFonts w:ascii="Calibri" w:hAnsi="Calibri"/>
          <w:sz w:val="20"/>
          <w:szCs w:val="20"/>
        </w:rPr>
        <w:t> </w:t>
      </w:r>
      <w:r w:rsidRPr="006E483C">
        <w:rPr>
          <w:rFonts w:ascii="Calibri" w:hAnsi="Calibri"/>
          <w:sz w:val="20"/>
          <w:szCs w:val="20"/>
        </w:rPr>
        <w:fldChar w:fldCharType="end"/>
      </w:r>
      <w:bookmarkEnd w:id="0"/>
      <w:r w:rsidRPr="006E483C">
        <w:rPr>
          <w:rFonts w:ascii="Calibri" w:hAnsi="Calibri" w:cs="Arial"/>
          <w:sz w:val="20"/>
          <w:szCs w:val="20"/>
        </w:rPr>
        <w:t xml:space="preserve">  (“Supplier”)</w:t>
      </w:r>
    </w:p>
    <w:p w14:paraId="3A984BFB" w14:textId="77777777" w:rsidR="006E483C" w:rsidRPr="006E483C" w:rsidRDefault="006E483C" w:rsidP="00F676F0">
      <w:pPr>
        <w:rPr>
          <w:rFonts w:ascii="Calibri" w:hAnsi="Calibri"/>
          <w:sz w:val="20"/>
          <w:szCs w:val="20"/>
        </w:rPr>
      </w:pPr>
    </w:p>
    <w:p w14:paraId="7FA7BFE9" w14:textId="77777777" w:rsidR="00F676F0" w:rsidRPr="006E483C" w:rsidRDefault="006E483C" w:rsidP="006E483C">
      <w:pPr>
        <w:ind w:left="0"/>
        <w:jc w:val="left"/>
        <w:rPr>
          <w:rFonts w:ascii="Calibri" w:hAnsi="Calibri" w:cs="Arial"/>
          <w:sz w:val="20"/>
          <w:szCs w:val="20"/>
        </w:rPr>
      </w:pPr>
      <w:r w:rsidRPr="006E483C">
        <w:rPr>
          <w:rFonts w:ascii="Calibri" w:hAnsi="Calibri" w:cs="Arial"/>
          <w:sz w:val="20"/>
          <w:szCs w:val="20"/>
        </w:rPr>
        <w:t>The undersigned, hereafter “Supplier”, states that articles comprising each shipment or other delivery (“Goods”) hereafter to be made by Supplier are hereby guaranteed, as of the item of such shipment or delivery, to be:</w:t>
      </w:r>
    </w:p>
    <w:p w14:paraId="617A44C7" w14:textId="77777777" w:rsidR="006E483C" w:rsidRPr="006E483C" w:rsidRDefault="006E483C" w:rsidP="006E483C">
      <w:pPr>
        <w:ind w:left="0"/>
        <w:jc w:val="left"/>
        <w:rPr>
          <w:rFonts w:ascii="Calibri" w:hAnsi="Calibri" w:cs="Arial"/>
        </w:rPr>
      </w:pPr>
    </w:p>
    <w:p w14:paraId="2AAD7F4E" w14:textId="77777777" w:rsidR="006E483C" w:rsidRDefault="006E483C" w:rsidP="006E483C">
      <w:pPr>
        <w:pStyle w:val="ListParagraph"/>
        <w:numPr>
          <w:ilvl w:val="1"/>
          <w:numId w:val="1"/>
        </w:numPr>
        <w:rPr>
          <w:rFonts w:ascii="Calibri" w:hAnsi="Calibri"/>
          <w:sz w:val="18"/>
          <w:szCs w:val="18"/>
        </w:rPr>
      </w:pPr>
      <w:r w:rsidRPr="006E483C">
        <w:rPr>
          <w:rFonts w:ascii="Calibri" w:hAnsi="Calibri"/>
          <w:sz w:val="18"/>
          <w:szCs w:val="18"/>
        </w:rPr>
        <w:t>Not adulterated or misbranded within the meaning of Federal Food, Drug and Cosmetic Act of the laws of any of the states of the United States to the extent that such laws are then effective and applicable (including but not limited to such amendments as the Food Additives Amendment of 1958 to the Federal Food, Drug and Cosmetic Act); and that none of said Goods are articles which may not, under the provisions of Section 404 or 505 of the Federal Food, Drug and Cosmetic Act, be introduced into interstate commerce;</w:t>
      </w:r>
    </w:p>
    <w:p w14:paraId="5CF99439" w14:textId="77777777" w:rsidR="006E483C" w:rsidRPr="006E483C" w:rsidRDefault="006E483C" w:rsidP="006E483C">
      <w:pPr>
        <w:pStyle w:val="ListParagraph"/>
        <w:ind w:left="1080"/>
        <w:rPr>
          <w:rFonts w:ascii="Calibri" w:hAnsi="Calibri"/>
          <w:sz w:val="10"/>
          <w:szCs w:val="10"/>
        </w:rPr>
      </w:pPr>
    </w:p>
    <w:p w14:paraId="6DB83415" w14:textId="77777777" w:rsidR="006E483C" w:rsidRPr="006E483C" w:rsidRDefault="006E483C" w:rsidP="006E483C">
      <w:pPr>
        <w:pStyle w:val="ListParagraph"/>
        <w:numPr>
          <w:ilvl w:val="1"/>
          <w:numId w:val="1"/>
        </w:numPr>
        <w:rPr>
          <w:rFonts w:ascii="Calibri" w:hAnsi="Calibri"/>
          <w:sz w:val="18"/>
          <w:szCs w:val="18"/>
        </w:rPr>
      </w:pPr>
      <w:r w:rsidRPr="006E483C">
        <w:rPr>
          <w:rFonts w:ascii="Calibri" w:hAnsi="Calibri" w:cs="Arial"/>
          <w:sz w:val="18"/>
          <w:szCs w:val="18"/>
        </w:rPr>
        <w:t>Supplier certifies that the Goods, HONEY, was handled in a manner to prevent contamination with Food Allergens.</w:t>
      </w:r>
    </w:p>
    <w:p w14:paraId="4EB3009D" w14:textId="77777777" w:rsidR="006E483C" w:rsidRPr="006E483C" w:rsidRDefault="006E483C" w:rsidP="006E483C">
      <w:pPr>
        <w:ind w:left="0"/>
        <w:rPr>
          <w:rFonts w:ascii="Calibri" w:hAnsi="Calibri"/>
          <w:sz w:val="10"/>
          <w:szCs w:val="10"/>
        </w:rPr>
      </w:pPr>
    </w:p>
    <w:p w14:paraId="442B71F5" w14:textId="77777777" w:rsidR="006E483C" w:rsidRDefault="006E483C" w:rsidP="006E483C">
      <w:pPr>
        <w:pStyle w:val="ListParagraph"/>
        <w:numPr>
          <w:ilvl w:val="1"/>
          <w:numId w:val="1"/>
        </w:numPr>
        <w:rPr>
          <w:rFonts w:ascii="Calibri" w:hAnsi="Calibri"/>
          <w:sz w:val="18"/>
          <w:szCs w:val="18"/>
        </w:rPr>
      </w:pPr>
      <w:r w:rsidRPr="006E483C">
        <w:rPr>
          <w:rFonts w:ascii="Calibri" w:hAnsi="Calibri"/>
          <w:sz w:val="18"/>
          <w:szCs w:val="18"/>
        </w:rPr>
        <w:t>Not adulterated or misbranded within the meaning of the terms of the Federal Insecticide, Fungicide, and Rodenticide Act, the Federal Hazardous Substance Labeling Act, the State Pure Food Acts or any other applicable federal, state or local law, and not an article which cannot be legally transported or sold under the provisions of any federal, state or local law".</w:t>
      </w:r>
    </w:p>
    <w:p w14:paraId="51BFA58F" w14:textId="77777777" w:rsidR="006E483C" w:rsidRPr="006E483C" w:rsidRDefault="006E483C" w:rsidP="006E483C">
      <w:pPr>
        <w:pStyle w:val="ListParagraph"/>
        <w:ind w:left="1080"/>
        <w:rPr>
          <w:rFonts w:ascii="Calibri" w:hAnsi="Calibri"/>
          <w:sz w:val="10"/>
          <w:szCs w:val="10"/>
        </w:rPr>
      </w:pPr>
    </w:p>
    <w:p w14:paraId="403F4BD2" w14:textId="77777777" w:rsidR="006E483C" w:rsidRPr="006E483C" w:rsidRDefault="006E483C" w:rsidP="006E483C">
      <w:pPr>
        <w:pStyle w:val="ListParagraph"/>
        <w:numPr>
          <w:ilvl w:val="1"/>
          <w:numId w:val="1"/>
        </w:numPr>
        <w:rPr>
          <w:rFonts w:ascii="Calibri" w:hAnsi="Calibri"/>
          <w:sz w:val="18"/>
          <w:szCs w:val="18"/>
        </w:rPr>
      </w:pPr>
      <w:r w:rsidRPr="006E483C">
        <w:rPr>
          <w:rFonts w:ascii="Calibri" w:hAnsi="Calibri"/>
          <w:sz w:val="18"/>
          <w:szCs w:val="18"/>
        </w:rPr>
        <w:t>Supplier certifies that the Goods, HONEY, qualify as an additive or an ingredient for human consumption.  This product is obtained exclusively from natural raw materials, through extraction, distillation, concentration, or any other physical process.  The products resulting from fermentation or an enzymatic treatment are also considered as natural.  Supplier declares that no aromatic substance, synthetic or artificial, was added to the Goods.  According to Supplier’s knowledge, no additive of this kind was added to the raw materials for elaboration for the Goods before they reached Supplier’s control.</w:t>
      </w:r>
    </w:p>
    <w:p w14:paraId="574C8E34" w14:textId="77777777" w:rsidR="006E483C" w:rsidRPr="006E483C" w:rsidRDefault="006E483C" w:rsidP="006E483C">
      <w:pPr>
        <w:pStyle w:val="ListParagraph"/>
        <w:ind w:left="1080"/>
        <w:rPr>
          <w:rFonts w:ascii="Calibri" w:hAnsi="Calibri"/>
          <w:sz w:val="10"/>
          <w:szCs w:val="10"/>
        </w:rPr>
      </w:pPr>
    </w:p>
    <w:p w14:paraId="2EF855B5" w14:textId="77777777" w:rsidR="006E483C" w:rsidRDefault="006E483C" w:rsidP="006E483C">
      <w:pPr>
        <w:pStyle w:val="ListParagraph"/>
        <w:numPr>
          <w:ilvl w:val="1"/>
          <w:numId w:val="1"/>
        </w:numPr>
        <w:rPr>
          <w:rFonts w:ascii="Calibri" w:hAnsi="Calibri"/>
          <w:sz w:val="18"/>
          <w:szCs w:val="18"/>
        </w:rPr>
      </w:pPr>
      <w:r w:rsidRPr="006E483C">
        <w:rPr>
          <w:rFonts w:ascii="Calibri" w:hAnsi="Calibri"/>
          <w:sz w:val="18"/>
          <w:szCs w:val="18"/>
        </w:rPr>
        <w:t>Supplier certifies that they are compliant with all applicable employment, safety and EPA/FDA regulatory compliance laws.</w:t>
      </w:r>
    </w:p>
    <w:p w14:paraId="07FCBB0D" w14:textId="77777777" w:rsidR="006E483C" w:rsidRPr="006E483C" w:rsidRDefault="006E483C" w:rsidP="006E483C">
      <w:pPr>
        <w:pStyle w:val="ListParagraph"/>
        <w:ind w:left="1080"/>
        <w:rPr>
          <w:rFonts w:ascii="Calibri" w:hAnsi="Calibri"/>
          <w:sz w:val="10"/>
          <w:szCs w:val="10"/>
        </w:rPr>
      </w:pPr>
    </w:p>
    <w:p w14:paraId="05A0A157" w14:textId="77777777" w:rsidR="006E483C" w:rsidRDefault="006E483C" w:rsidP="006E483C">
      <w:pPr>
        <w:pStyle w:val="ListParagraph"/>
        <w:numPr>
          <w:ilvl w:val="1"/>
          <w:numId w:val="1"/>
        </w:numPr>
        <w:rPr>
          <w:rFonts w:ascii="Calibri" w:hAnsi="Calibri"/>
          <w:sz w:val="18"/>
          <w:szCs w:val="18"/>
        </w:rPr>
      </w:pPr>
      <w:r w:rsidRPr="006E483C">
        <w:rPr>
          <w:rFonts w:ascii="Calibri" w:hAnsi="Calibri"/>
          <w:sz w:val="18"/>
          <w:szCs w:val="18"/>
        </w:rPr>
        <w:t xml:space="preserve">Supplier certifies that all Goods will be provided in clean, dry containers free of any chemicals or food products that contaminate the Goods or render the Goods impure. </w:t>
      </w:r>
    </w:p>
    <w:p w14:paraId="7E5A423F" w14:textId="77777777" w:rsidR="006E483C" w:rsidRPr="006E483C" w:rsidRDefault="006E483C" w:rsidP="006E483C">
      <w:pPr>
        <w:ind w:left="0"/>
        <w:rPr>
          <w:rFonts w:ascii="Calibri" w:hAnsi="Calibri"/>
          <w:sz w:val="18"/>
          <w:szCs w:val="18"/>
        </w:rPr>
      </w:pPr>
    </w:p>
    <w:p w14:paraId="67AC5B34" w14:textId="77777777" w:rsidR="006E483C" w:rsidRPr="006E483C" w:rsidRDefault="006E483C" w:rsidP="006E483C">
      <w:pPr>
        <w:ind w:left="0"/>
        <w:rPr>
          <w:rFonts w:ascii="Calibri" w:hAnsi="Calibri" w:cs="Calibri"/>
          <w:sz w:val="20"/>
          <w:szCs w:val="20"/>
        </w:rPr>
      </w:pPr>
      <w:r w:rsidRPr="006E483C">
        <w:rPr>
          <w:rFonts w:ascii="Calibri" w:hAnsi="Calibri" w:cs="Calibri"/>
          <w:sz w:val="20"/>
          <w:szCs w:val="20"/>
        </w:rPr>
        <w:t>It is and continues to be the policy of Supplier that it will hold BH, LLC harmless in regard to any loss (other than consequential damages and lost profits) proximately caused by Supplier’s negligent acts and negligent omissions; provided that the condition complained of with respect to the product or products existed at the time of the shipment or delivery thereof of the undersigned.</w:t>
      </w:r>
    </w:p>
    <w:p w14:paraId="5A33BE85" w14:textId="77777777" w:rsidR="006E483C" w:rsidRPr="006E483C" w:rsidRDefault="006E483C" w:rsidP="006E483C">
      <w:pPr>
        <w:ind w:left="0"/>
        <w:rPr>
          <w:rFonts w:ascii="Calibri" w:hAnsi="Calibri" w:cs="Calibri"/>
          <w:sz w:val="10"/>
          <w:szCs w:val="10"/>
        </w:rPr>
      </w:pPr>
    </w:p>
    <w:p w14:paraId="0E20CBFC" w14:textId="77777777" w:rsidR="006E483C" w:rsidRPr="006E483C" w:rsidRDefault="006E483C" w:rsidP="006E483C">
      <w:pPr>
        <w:ind w:left="0"/>
        <w:rPr>
          <w:rFonts w:ascii="Calibri" w:hAnsi="Calibri" w:cs="Calibri"/>
          <w:sz w:val="20"/>
          <w:szCs w:val="20"/>
        </w:rPr>
      </w:pPr>
      <w:r w:rsidRPr="006E483C">
        <w:rPr>
          <w:rFonts w:ascii="Calibri" w:hAnsi="Calibri" w:cs="Calibri"/>
          <w:sz w:val="20"/>
          <w:szCs w:val="20"/>
        </w:rPr>
        <w:t>This is a continuing guarantee covering shipments or deliveries made by Supplier to BH, LLC from and after the date hereof; subject, however, to revocation by written notice to BH, LLC.</w:t>
      </w:r>
    </w:p>
    <w:p w14:paraId="1B3E49F5" w14:textId="77777777" w:rsidR="006E483C" w:rsidRPr="006E483C" w:rsidRDefault="006E483C" w:rsidP="006E483C">
      <w:pPr>
        <w:ind w:left="0"/>
        <w:rPr>
          <w:rFonts w:ascii="Calibri" w:hAnsi="Calibri" w:cs="Calibri"/>
          <w:sz w:val="10"/>
          <w:szCs w:val="10"/>
        </w:rPr>
      </w:pPr>
    </w:p>
    <w:p w14:paraId="3FA7F374" w14:textId="77777777" w:rsidR="006E483C" w:rsidRPr="006E483C" w:rsidRDefault="006E483C" w:rsidP="006E483C">
      <w:pPr>
        <w:ind w:left="0"/>
        <w:rPr>
          <w:rFonts w:ascii="Calibri" w:hAnsi="Calibri" w:cs="Calibri"/>
          <w:sz w:val="20"/>
          <w:szCs w:val="20"/>
        </w:rPr>
      </w:pPr>
      <w:r w:rsidRPr="006E483C">
        <w:rPr>
          <w:rFonts w:ascii="Calibri" w:hAnsi="Calibri" w:cs="Calibri"/>
          <w:sz w:val="20"/>
          <w:szCs w:val="20"/>
        </w:rPr>
        <w:t>This supersedes all previous agreements, written or oral, with respect to the subject matter hereof.</w:t>
      </w:r>
    </w:p>
    <w:p w14:paraId="29336C81" w14:textId="77777777" w:rsidR="006E483C" w:rsidRPr="006E483C" w:rsidRDefault="006E483C" w:rsidP="006E483C">
      <w:pPr>
        <w:ind w:left="0"/>
        <w:rPr>
          <w:rFonts w:ascii="Calibri" w:hAnsi="Calibri" w:cs="Calibri"/>
          <w:sz w:val="10"/>
          <w:szCs w:val="10"/>
        </w:rPr>
      </w:pPr>
    </w:p>
    <w:p w14:paraId="34D64FA7" w14:textId="77777777" w:rsidR="006E483C" w:rsidRPr="006E483C" w:rsidRDefault="006E483C" w:rsidP="006E483C">
      <w:pPr>
        <w:ind w:left="0"/>
        <w:rPr>
          <w:rFonts w:ascii="Calibri" w:hAnsi="Calibri" w:cs="Calibri"/>
          <w:sz w:val="20"/>
          <w:szCs w:val="20"/>
        </w:rPr>
      </w:pPr>
      <w:r w:rsidRPr="006E483C">
        <w:rPr>
          <w:rFonts w:ascii="Calibri" w:hAnsi="Calibri" w:cs="Calibri"/>
          <w:sz w:val="20"/>
          <w:szCs w:val="20"/>
        </w:rPr>
        <w:t>Supplier Name:</w:t>
      </w:r>
      <w:r w:rsidRPr="006E483C">
        <w:rPr>
          <w:rFonts w:ascii="Calibri" w:hAnsi="Calibri" w:cs="Calibri"/>
          <w:sz w:val="20"/>
          <w:szCs w:val="20"/>
        </w:rPr>
        <w:tab/>
      </w:r>
      <w:r>
        <w:rPr>
          <w:rFonts w:ascii="Calibri" w:hAnsi="Calibri" w:cs="Calibri"/>
          <w:sz w:val="20"/>
          <w:szCs w:val="20"/>
        </w:rPr>
        <w:fldChar w:fldCharType="begin">
          <w:ffData>
            <w:name w:val="Text2"/>
            <w:enabled/>
            <w:calcOnExit w:val="0"/>
            <w:textInput/>
          </w:ffData>
        </w:fldChar>
      </w:r>
      <w:bookmarkStart w:id="2" w:name="Text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
    </w:p>
    <w:p w14:paraId="1CBA9BC0" w14:textId="77777777" w:rsidR="006E483C" w:rsidRPr="006E483C" w:rsidRDefault="006E483C" w:rsidP="006E483C">
      <w:pPr>
        <w:ind w:left="0"/>
        <w:rPr>
          <w:rFonts w:ascii="Calibri" w:hAnsi="Calibri" w:cs="Calibri"/>
          <w:sz w:val="20"/>
          <w:szCs w:val="20"/>
        </w:rPr>
      </w:pPr>
    </w:p>
    <w:p w14:paraId="3DF5E5AC" w14:textId="77777777" w:rsidR="006E483C" w:rsidRPr="006E483C" w:rsidRDefault="006E483C" w:rsidP="006E483C">
      <w:pPr>
        <w:ind w:left="0"/>
        <w:rPr>
          <w:rFonts w:ascii="Calibri" w:hAnsi="Calibri" w:cs="Calibri"/>
          <w:sz w:val="20"/>
          <w:szCs w:val="20"/>
        </w:rPr>
      </w:pPr>
    </w:p>
    <w:p w14:paraId="1D78D7EB" w14:textId="77777777" w:rsidR="006E483C" w:rsidRPr="006E483C" w:rsidRDefault="006E483C" w:rsidP="006E483C">
      <w:pPr>
        <w:ind w:left="0"/>
        <w:rPr>
          <w:rFonts w:ascii="Calibri" w:hAnsi="Calibri" w:cs="Calibri"/>
          <w:sz w:val="20"/>
          <w:szCs w:val="20"/>
        </w:rPr>
      </w:pPr>
      <w:r w:rsidRPr="006E483C">
        <w:rPr>
          <w:rFonts w:ascii="Calibri" w:hAnsi="Calibri" w:cs="Calibri"/>
          <w:sz w:val="20"/>
          <w:szCs w:val="20"/>
        </w:rPr>
        <w:t>Signature:</w:t>
      </w:r>
      <w:r>
        <w:rPr>
          <w:rFonts w:ascii="Calibri" w:hAnsi="Calibri" w:cs="Calibri"/>
          <w:sz w:val="20"/>
          <w:szCs w:val="20"/>
        </w:rPr>
        <w:t xml:space="preserve"> ______________________________________</w:t>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p>
    <w:p w14:paraId="40002372" w14:textId="77777777" w:rsidR="006E483C" w:rsidRPr="006E483C" w:rsidRDefault="006E483C" w:rsidP="006E483C">
      <w:pPr>
        <w:ind w:left="0"/>
        <w:rPr>
          <w:rFonts w:ascii="Calibri" w:hAnsi="Calibri" w:cs="Calibri"/>
          <w:sz w:val="20"/>
          <w:szCs w:val="20"/>
        </w:rPr>
      </w:pPr>
    </w:p>
    <w:p w14:paraId="605C946B" w14:textId="77777777" w:rsidR="006E483C" w:rsidRPr="006E483C" w:rsidRDefault="006E483C" w:rsidP="006E483C">
      <w:pPr>
        <w:ind w:left="0"/>
        <w:rPr>
          <w:rFonts w:ascii="Calibri" w:hAnsi="Calibri" w:cs="Calibri"/>
          <w:sz w:val="20"/>
          <w:szCs w:val="20"/>
        </w:rPr>
      </w:pPr>
      <w:r w:rsidRPr="006E483C">
        <w:rPr>
          <w:rFonts w:ascii="Calibri" w:hAnsi="Calibri" w:cs="Calibri"/>
          <w:sz w:val="20"/>
          <w:szCs w:val="20"/>
        </w:rPr>
        <w:t>Date:</w:t>
      </w:r>
      <w:r w:rsidRPr="006E483C">
        <w:rPr>
          <w:rFonts w:ascii="Calibri" w:hAnsi="Calibri" w:cs="Calibri"/>
          <w:sz w:val="20"/>
          <w:szCs w:val="20"/>
        </w:rPr>
        <w:tab/>
      </w:r>
      <w:r>
        <w:rPr>
          <w:rFonts w:ascii="Calibri" w:hAnsi="Calibri" w:cs="Calibri"/>
          <w:sz w:val="20"/>
          <w:szCs w:val="20"/>
        </w:rPr>
        <w:t>________________________________________</w:t>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r w:rsidRPr="006E483C">
        <w:rPr>
          <w:rFonts w:ascii="Calibri" w:hAnsi="Calibri" w:cs="Calibri"/>
          <w:sz w:val="20"/>
          <w:szCs w:val="20"/>
        </w:rPr>
        <w:tab/>
      </w:r>
    </w:p>
    <w:p w14:paraId="5AB6BC10" w14:textId="77777777" w:rsidR="001B7F40" w:rsidRPr="006E483C" w:rsidRDefault="001B7F40" w:rsidP="006E483C">
      <w:pPr>
        <w:ind w:left="0"/>
        <w:rPr>
          <w:rFonts w:ascii="Calibri" w:hAnsi="Calibri" w:cs="Calibri"/>
          <w:sz w:val="20"/>
          <w:szCs w:val="20"/>
        </w:rPr>
      </w:pPr>
    </w:p>
    <w:sectPr w:rsidR="001B7F40" w:rsidRPr="006E483C" w:rsidSect="006E483C">
      <w:headerReference w:type="default" r:id="rId8"/>
      <w:footerReference w:type="default" r:id="rId9"/>
      <w:pgSz w:w="12240" w:h="15840"/>
      <w:pgMar w:top="720" w:right="1080" w:bottom="1714"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51C0B" w14:textId="77777777" w:rsidR="00843739" w:rsidRDefault="00843739" w:rsidP="00D00962">
      <w:r>
        <w:separator/>
      </w:r>
    </w:p>
  </w:endnote>
  <w:endnote w:type="continuationSeparator" w:id="0">
    <w:p w14:paraId="36450144" w14:textId="77777777" w:rsidR="00843739" w:rsidRDefault="00843739" w:rsidP="00D0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E514" w14:textId="77777777" w:rsidR="006237B5" w:rsidRDefault="00D30B86" w:rsidP="00D00962">
    <w:pPr>
      <w:pStyle w:val="Footer"/>
      <w:ind w:left="-1800"/>
    </w:pPr>
    <w:r>
      <w:rPr>
        <w:noProof/>
      </w:rPr>
      <w:drawing>
        <wp:anchor distT="0" distB="0" distL="114300" distR="114300" simplePos="0" relativeHeight="251661312" behindDoc="0" locked="0" layoutInCell="1" allowOverlap="1" wp14:anchorId="303CB4FB" wp14:editId="23F7C8AB">
          <wp:simplePos x="0" y="0"/>
          <wp:positionH relativeFrom="margin">
            <wp:posOffset>-1127760</wp:posOffset>
          </wp:positionH>
          <wp:positionV relativeFrom="page">
            <wp:posOffset>9182100</wp:posOffset>
          </wp:positionV>
          <wp:extent cx="7772400" cy="868045"/>
          <wp:effectExtent l="0" t="0" r="0" b="8255"/>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no textur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0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B29D" w14:textId="77777777" w:rsidR="00843739" w:rsidRDefault="00843739" w:rsidP="00D00962">
      <w:r>
        <w:separator/>
      </w:r>
    </w:p>
  </w:footnote>
  <w:footnote w:type="continuationSeparator" w:id="0">
    <w:p w14:paraId="4F556772" w14:textId="77777777" w:rsidR="00843739" w:rsidRDefault="00843739" w:rsidP="00D0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43D" w14:textId="77777777" w:rsidR="00501DDC" w:rsidRPr="00722B7C" w:rsidRDefault="004177A9" w:rsidP="00D30B86">
    <w:pPr>
      <w:ind w:left="0"/>
      <w:rPr>
        <w:rFonts w:asciiTheme="majorHAnsi" w:hAnsiTheme="majorHAnsi"/>
      </w:rPr>
    </w:pPr>
    <w:r>
      <w:rPr>
        <w:noProof/>
      </w:rPr>
      <w:drawing>
        <wp:anchor distT="0" distB="0" distL="114300" distR="114300" simplePos="0" relativeHeight="251659264" behindDoc="0" locked="0" layoutInCell="1" allowOverlap="1" wp14:anchorId="3CF21D32" wp14:editId="2F56CE7F">
          <wp:simplePos x="0" y="0"/>
          <wp:positionH relativeFrom="page">
            <wp:align>right</wp:align>
          </wp:positionH>
          <wp:positionV relativeFrom="page">
            <wp:align>top</wp:align>
          </wp:positionV>
          <wp:extent cx="7772400" cy="1115060"/>
          <wp:effectExtent l="0" t="0" r="0" b="8890"/>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o textur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15060"/>
                  </a:xfrm>
                  <a:prstGeom prst="rect">
                    <a:avLst/>
                  </a:prstGeom>
                </pic:spPr>
              </pic:pic>
            </a:graphicData>
          </a:graphic>
        </wp:anchor>
      </w:drawing>
    </w:r>
  </w:p>
  <w:p w14:paraId="110BD514" w14:textId="77777777" w:rsidR="000F5AEF" w:rsidRDefault="000F5AEF" w:rsidP="00F676F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90C8A"/>
    <w:multiLevelType w:val="hybridMultilevel"/>
    <w:tmpl w:val="87B4A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60BAE"/>
    <w:multiLevelType w:val="hybridMultilevel"/>
    <w:tmpl w:val="476C8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B5"/>
    <w:rsid w:val="000C1411"/>
    <w:rsid w:val="000F54F1"/>
    <w:rsid w:val="000F5AEF"/>
    <w:rsid w:val="001B7F40"/>
    <w:rsid w:val="002352AC"/>
    <w:rsid w:val="00270AC2"/>
    <w:rsid w:val="00286137"/>
    <w:rsid w:val="003350C0"/>
    <w:rsid w:val="004177A9"/>
    <w:rsid w:val="00501DDC"/>
    <w:rsid w:val="006132FD"/>
    <w:rsid w:val="006237B5"/>
    <w:rsid w:val="006E483C"/>
    <w:rsid w:val="00821F65"/>
    <w:rsid w:val="00843739"/>
    <w:rsid w:val="008C63A1"/>
    <w:rsid w:val="008D5E9D"/>
    <w:rsid w:val="00B0433B"/>
    <w:rsid w:val="00B2564D"/>
    <w:rsid w:val="00B705A9"/>
    <w:rsid w:val="00B966B2"/>
    <w:rsid w:val="00BB08E2"/>
    <w:rsid w:val="00C13458"/>
    <w:rsid w:val="00C87333"/>
    <w:rsid w:val="00CC3214"/>
    <w:rsid w:val="00D00962"/>
    <w:rsid w:val="00D30B86"/>
    <w:rsid w:val="00DF2722"/>
    <w:rsid w:val="00F676F0"/>
    <w:rsid w:val="00FB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0E399B60"/>
  <w14:defaultImageDpi w14:val="300"/>
  <w15:chartTrackingRefBased/>
  <w15:docId w15:val="{307EA7F5-F1CF-4BA5-AAF5-B30C1749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B86"/>
    <w:pPr>
      <w:ind w:left="-720"/>
      <w:jc w:val="both"/>
    </w:pPr>
    <w:rPr>
      <w:rFonts w:asciiTheme="minorHAnsi" w:hAnsiTheme="minorHAnsi"/>
      <w:color w:val="5C4623"/>
      <w:sz w:val="22"/>
      <w:szCs w:val="24"/>
    </w:rPr>
  </w:style>
  <w:style w:type="paragraph" w:styleId="Heading1">
    <w:name w:val="heading 1"/>
    <w:basedOn w:val="Normal"/>
    <w:next w:val="Normal"/>
    <w:link w:val="Heading1Char"/>
    <w:uiPriority w:val="9"/>
    <w:qFormat/>
    <w:rsid w:val="00D00962"/>
    <w:pPr>
      <w:outlineLvl w:val="0"/>
    </w:pPr>
    <w:rPr>
      <w:b/>
      <w:sz w:val="28"/>
    </w:rPr>
  </w:style>
  <w:style w:type="paragraph" w:styleId="Heading2">
    <w:name w:val="heading 2"/>
    <w:basedOn w:val="Heading1"/>
    <w:next w:val="Normal"/>
    <w:link w:val="Heading2Char"/>
    <w:uiPriority w:val="9"/>
    <w:unhideWhenUsed/>
    <w:qFormat/>
    <w:rsid w:val="00D00962"/>
    <w:pPr>
      <w:outlineLvl w:val="1"/>
    </w:pPr>
    <w:rPr>
      <w:color w:val="F4AF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7B5"/>
    <w:pPr>
      <w:tabs>
        <w:tab w:val="center" w:pos="4320"/>
        <w:tab w:val="right" w:pos="8640"/>
      </w:tabs>
    </w:pPr>
  </w:style>
  <w:style w:type="character" w:customStyle="1" w:styleId="HeaderChar">
    <w:name w:val="Header Char"/>
    <w:basedOn w:val="DefaultParagraphFont"/>
    <w:link w:val="Header"/>
    <w:uiPriority w:val="99"/>
    <w:rsid w:val="006237B5"/>
  </w:style>
  <w:style w:type="paragraph" w:styleId="Footer">
    <w:name w:val="footer"/>
    <w:basedOn w:val="Normal"/>
    <w:link w:val="FooterChar"/>
    <w:uiPriority w:val="99"/>
    <w:unhideWhenUsed/>
    <w:rsid w:val="006237B5"/>
    <w:pPr>
      <w:tabs>
        <w:tab w:val="center" w:pos="4320"/>
        <w:tab w:val="right" w:pos="8640"/>
      </w:tabs>
    </w:pPr>
  </w:style>
  <w:style w:type="character" w:customStyle="1" w:styleId="FooterChar">
    <w:name w:val="Footer Char"/>
    <w:basedOn w:val="DefaultParagraphFont"/>
    <w:link w:val="Footer"/>
    <w:uiPriority w:val="99"/>
    <w:rsid w:val="006237B5"/>
  </w:style>
  <w:style w:type="character" w:customStyle="1" w:styleId="Heading1Char">
    <w:name w:val="Heading 1 Char"/>
    <w:link w:val="Heading1"/>
    <w:uiPriority w:val="9"/>
    <w:rsid w:val="00D00962"/>
    <w:rPr>
      <w:rFonts w:asciiTheme="majorHAnsi" w:hAnsiTheme="majorHAnsi"/>
      <w:b/>
      <w:color w:val="5C4623"/>
      <w:sz w:val="28"/>
      <w:szCs w:val="24"/>
    </w:rPr>
  </w:style>
  <w:style w:type="paragraph" w:styleId="BalloonText">
    <w:name w:val="Balloon Text"/>
    <w:basedOn w:val="Normal"/>
    <w:link w:val="BalloonTextChar"/>
    <w:uiPriority w:val="99"/>
    <w:semiHidden/>
    <w:unhideWhenUsed/>
    <w:rsid w:val="006237B5"/>
    <w:rPr>
      <w:rFonts w:ascii="Lucida Grande" w:hAnsi="Lucida Grande" w:cs="Lucida Grande"/>
      <w:sz w:val="18"/>
      <w:szCs w:val="18"/>
    </w:rPr>
  </w:style>
  <w:style w:type="character" w:customStyle="1" w:styleId="BalloonTextChar">
    <w:name w:val="Balloon Text Char"/>
    <w:link w:val="BalloonText"/>
    <w:uiPriority w:val="99"/>
    <w:semiHidden/>
    <w:rsid w:val="006237B5"/>
    <w:rPr>
      <w:rFonts w:ascii="Lucida Grande" w:hAnsi="Lucida Grande" w:cs="Lucida Grande"/>
      <w:sz w:val="18"/>
      <w:szCs w:val="18"/>
    </w:rPr>
  </w:style>
  <w:style w:type="character" w:styleId="Hyperlink">
    <w:name w:val="Hyperlink"/>
    <w:uiPriority w:val="99"/>
    <w:unhideWhenUsed/>
    <w:rsid w:val="001B7F40"/>
    <w:rPr>
      <w:strike w:val="0"/>
      <w:dstrike w:val="0"/>
      <w:color w:val="005F9F"/>
      <w:u w:val="none"/>
      <w:effect w:val="none"/>
    </w:rPr>
  </w:style>
  <w:style w:type="character" w:styleId="Strong">
    <w:name w:val="Strong"/>
    <w:uiPriority w:val="22"/>
    <w:qFormat/>
    <w:rsid w:val="001B7F40"/>
    <w:rPr>
      <w:b/>
      <w:bCs/>
    </w:rPr>
  </w:style>
  <w:style w:type="paragraph" w:styleId="NormalWeb">
    <w:name w:val="Normal (Web)"/>
    <w:basedOn w:val="Normal"/>
    <w:uiPriority w:val="99"/>
    <w:unhideWhenUsed/>
    <w:rsid w:val="001B7F40"/>
    <w:rPr>
      <w:rFonts w:ascii="Times New Roman" w:eastAsia="Times New Roman" w:hAnsi="Times New Roman"/>
    </w:rPr>
  </w:style>
  <w:style w:type="paragraph" w:styleId="FootnoteText">
    <w:name w:val="footnote text"/>
    <w:basedOn w:val="Normal"/>
    <w:link w:val="FootnoteTextChar"/>
    <w:uiPriority w:val="99"/>
    <w:semiHidden/>
    <w:unhideWhenUsed/>
    <w:rsid w:val="001B7F40"/>
    <w:rPr>
      <w:sz w:val="20"/>
      <w:szCs w:val="20"/>
    </w:rPr>
  </w:style>
  <w:style w:type="character" w:customStyle="1" w:styleId="FootnoteTextChar">
    <w:name w:val="Footnote Text Char"/>
    <w:link w:val="FootnoteText"/>
    <w:uiPriority w:val="99"/>
    <w:semiHidden/>
    <w:rsid w:val="001B7F40"/>
    <w:rPr>
      <w:sz w:val="20"/>
      <w:szCs w:val="20"/>
    </w:rPr>
  </w:style>
  <w:style w:type="character" w:styleId="FootnoteReference">
    <w:name w:val="footnote reference"/>
    <w:uiPriority w:val="99"/>
    <w:semiHidden/>
    <w:unhideWhenUsed/>
    <w:rsid w:val="001B7F40"/>
    <w:rPr>
      <w:vertAlign w:val="superscript"/>
    </w:rPr>
  </w:style>
  <w:style w:type="character" w:styleId="CommentReference">
    <w:name w:val="annotation reference"/>
    <w:uiPriority w:val="99"/>
    <w:semiHidden/>
    <w:unhideWhenUsed/>
    <w:rsid w:val="001B7F40"/>
    <w:rPr>
      <w:sz w:val="16"/>
      <w:szCs w:val="16"/>
    </w:rPr>
  </w:style>
  <w:style w:type="paragraph" w:styleId="CommentText">
    <w:name w:val="annotation text"/>
    <w:basedOn w:val="Normal"/>
    <w:link w:val="CommentTextChar"/>
    <w:uiPriority w:val="99"/>
    <w:semiHidden/>
    <w:unhideWhenUsed/>
    <w:rsid w:val="001B7F40"/>
    <w:pPr>
      <w:spacing w:after="200"/>
    </w:pPr>
    <w:rPr>
      <w:sz w:val="20"/>
      <w:szCs w:val="20"/>
    </w:rPr>
  </w:style>
  <w:style w:type="character" w:customStyle="1" w:styleId="CommentTextChar">
    <w:name w:val="Comment Text Char"/>
    <w:link w:val="CommentText"/>
    <w:uiPriority w:val="99"/>
    <w:semiHidden/>
    <w:rsid w:val="001B7F40"/>
    <w:rPr>
      <w:sz w:val="20"/>
      <w:szCs w:val="20"/>
    </w:rPr>
  </w:style>
  <w:style w:type="character" w:styleId="FollowedHyperlink">
    <w:name w:val="FollowedHyperlink"/>
    <w:uiPriority w:val="99"/>
    <w:semiHidden/>
    <w:unhideWhenUsed/>
    <w:rsid w:val="00B0433B"/>
    <w:rPr>
      <w:color w:val="800080"/>
      <w:u w:val="single"/>
    </w:rPr>
  </w:style>
  <w:style w:type="character" w:customStyle="1" w:styleId="Heading2Char">
    <w:name w:val="Heading 2 Char"/>
    <w:basedOn w:val="DefaultParagraphFont"/>
    <w:link w:val="Heading2"/>
    <w:uiPriority w:val="9"/>
    <w:rsid w:val="00D00962"/>
    <w:rPr>
      <w:rFonts w:asciiTheme="majorHAnsi" w:hAnsiTheme="majorHAnsi"/>
      <w:b/>
      <w:color w:val="F4AF1C"/>
      <w:sz w:val="28"/>
      <w:szCs w:val="24"/>
    </w:rPr>
  </w:style>
  <w:style w:type="paragraph" w:styleId="Title">
    <w:name w:val="Title"/>
    <w:basedOn w:val="Normal"/>
    <w:next w:val="Normal"/>
    <w:link w:val="TitleChar"/>
    <w:uiPriority w:val="10"/>
    <w:qFormat/>
    <w:rsid w:val="00D00962"/>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D00962"/>
    <w:rPr>
      <w:rFonts w:asciiTheme="majorHAnsi" w:eastAsiaTheme="majorEastAsia" w:hAnsiTheme="majorHAnsi" w:cstheme="majorBidi"/>
      <w:b/>
      <w:color w:val="5C4623"/>
      <w:spacing w:val="-10"/>
      <w:kern w:val="28"/>
      <w:sz w:val="36"/>
      <w:szCs w:val="56"/>
    </w:rPr>
  </w:style>
  <w:style w:type="paragraph" w:customStyle="1" w:styleId="Title2">
    <w:name w:val="Title 2"/>
    <w:basedOn w:val="Normal"/>
    <w:link w:val="Title2Char"/>
    <w:autoRedefine/>
    <w:qFormat/>
    <w:rsid w:val="00D00962"/>
    <w:rPr>
      <w:rFonts w:eastAsiaTheme="majorEastAsia" w:cstheme="majorBidi"/>
      <w:b/>
      <w:color w:val="F4AF1C"/>
      <w:spacing w:val="-10"/>
      <w:kern w:val="28"/>
      <w:sz w:val="36"/>
      <w:szCs w:val="56"/>
    </w:rPr>
  </w:style>
  <w:style w:type="paragraph" w:customStyle="1" w:styleId="BodyCopy2">
    <w:name w:val="Body Copy 2"/>
    <w:basedOn w:val="Normal"/>
    <w:link w:val="BodyCopy2Char"/>
    <w:autoRedefine/>
    <w:qFormat/>
    <w:rsid w:val="00D00962"/>
    <w:rPr>
      <w:color w:val="9C8970"/>
    </w:rPr>
  </w:style>
  <w:style w:type="character" w:customStyle="1" w:styleId="Title2Char">
    <w:name w:val="Title 2 Char"/>
    <w:basedOn w:val="DefaultParagraphFont"/>
    <w:link w:val="Title2"/>
    <w:rsid w:val="00D00962"/>
    <w:rPr>
      <w:rFonts w:asciiTheme="majorHAnsi" w:eastAsiaTheme="majorEastAsia" w:hAnsiTheme="majorHAnsi" w:cstheme="majorBidi"/>
      <w:b/>
      <w:color w:val="F4AF1C"/>
      <w:spacing w:val="-10"/>
      <w:kern w:val="28"/>
      <w:sz w:val="36"/>
      <w:szCs w:val="56"/>
    </w:rPr>
  </w:style>
  <w:style w:type="paragraph" w:styleId="ListParagraph">
    <w:name w:val="List Paragraph"/>
    <w:basedOn w:val="Normal"/>
    <w:uiPriority w:val="34"/>
    <w:qFormat/>
    <w:rsid w:val="00D00962"/>
    <w:pPr>
      <w:ind w:left="720"/>
      <w:contextualSpacing/>
    </w:pPr>
  </w:style>
  <w:style w:type="character" w:customStyle="1" w:styleId="BodyCopy2Char">
    <w:name w:val="Body Copy 2 Char"/>
    <w:basedOn w:val="DefaultParagraphFont"/>
    <w:link w:val="BodyCopy2"/>
    <w:rsid w:val="00D00962"/>
    <w:rPr>
      <w:rFonts w:asciiTheme="majorHAnsi" w:hAnsiTheme="majorHAnsi"/>
      <w:color w:val="9C897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542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CF0E-67FF-42F2-A8B7-6E50F6C4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Mindy Tharp</cp:lastModifiedBy>
  <cp:revision>3</cp:revision>
  <cp:lastPrinted>2016-06-29T20:57:00Z</cp:lastPrinted>
  <dcterms:created xsi:type="dcterms:W3CDTF">2019-03-15T12:44:00Z</dcterms:created>
  <dcterms:modified xsi:type="dcterms:W3CDTF">2019-03-15T12:45:00Z</dcterms:modified>
</cp:coreProperties>
</file>